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4" w:beforeLines="200" w:after="212" w:afterLines="68" w:line="440" w:lineRule="exact"/>
        <w:jc w:val="both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spacing w:before="624" w:beforeLines="200" w:after="212" w:afterLines="68" w:line="440" w:lineRule="exact"/>
        <w:jc w:val="both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组织申报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1-2022年度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浙江省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产教融合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“五个一批”项目申报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各学院（部）：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根据《省发展改革委等10部门关于组织开展2021-2022年度浙江省产教融合“五个一批”项目申报工作的通知》要求，现启动浙江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产教融合“五个一批”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的申报工作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一、申报要求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我校可以申报联盟、工程项目和协同育人项目三类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，请各单位结合《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浙江省产教融合“五个一批”工作方案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2019年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》（附件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）和《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省发展改革委等10部门关于组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织开展2021-2022年度浙江省产教融合“五个一批”项目申报工作的通知》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（附件1）的要求准备材料。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联盟和工程项目申报表（附件3和附件4）仅供参考，可根据项目实际情况进行补充完善。产学合作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协同育人项目具体申报要求和数量等待浙江省教育厅近日发文。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二、申报流程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项目通过学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t>校“教育教学项目评审平台”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eastAsia="zh-CN"/>
        </w:rPr>
        <w:t>（网址：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instrText xml:space="preserve"> HYPERLINK "http://jwc.kypt.chaoxing.com/task" </w:instrTex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t>http://jwc.kypt.chaoxing.com/task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eastAsia="zh-CN"/>
        </w:rPr>
        <w:t>）进行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t>申报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eastAsia="zh-CN"/>
        </w:rPr>
        <w:t>。申报人在系统上分类别填写申报材料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eastAsia="zh-CN"/>
        </w:rPr>
        <w:t>并上传相关支撑材料。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t>学院管理人员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eastAsia="zh-CN"/>
        </w:rPr>
        <w:t>在系统上进行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t>审核推荐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7" w:firstLineChars="196"/>
        <w:textAlignment w:val="auto"/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t>请各学院（部）于2021年12月25日前完成审核推荐工作，并将纸质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highlight w:val="none"/>
          <w:lang w:val="en-US" w:eastAsia="zh-CN"/>
        </w:rPr>
        <w:t>版申报汇总表（附件6）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t>一式一份报送教务处教学科，逾期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</w:rPr>
        <w:t>不报视为自动放弃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7" w:firstLineChars="196"/>
        <w:textAlignment w:val="auto"/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t>联系人：杨鸣哲；联系电话：0577-86699105；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Hans"/>
        </w:rPr>
        <w:t>电子邮箱：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instrText xml:space="preserve"> HYPERLINK "mailto:jwcjxk@wmu.edu.cn" </w:instrTex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t>jwcjxk@wmu.edu.cn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Hans"/>
        </w:rPr>
        <w:t>办公地点：茶山校区同心楼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CN"/>
        </w:rPr>
        <w:t>218</w:t>
      </w:r>
      <w:r>
        <w:rPr>
          <w:rFonts w:hint="default" w:ascii="Times New Roman" w:hAnsi="Times New Roman" w:eastAsia="仿宋_GB2312" w:cs="Times New Roman"/>
          <w:color w:val="auto"/>
          <w:sz w:val="31"/>
          <w:szCs w:val="31"/>
          <w:lang w:val="en-US" w:eastAsia="zh-Hans"/>
        </w:rPr>
        <w:t>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附件1.省发展改革委等10部门关于组织开展2021-2022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年度浙江省产教融合“五个一批”项目申报工作的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FFFFFF" w:themeColor="background1"/>
          <w:sz w:val="32"/>
          <w:szCs w:val="32"/>
          <w:lang w:val="en-US" w:eastAsia="zh-CN"/>
          <w14:textFill>
            <w14:solidFill>
              <w14:schemeClr w14:val="bg1"/>
            </w14:solidFill>
          </w14:textFill>
        </w:rPr>
        <w:t xml:space="preserve">附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浙江省产教融合“五个一批”工作方案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2019年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FFFF" w:themeColor="background1"/>
          <w:sz w:val="32"/>
          <w:szCs w:val="32"/>
          <w:lang w:val="en-US" w:eastAsia="zh-CN"/>
          <w14:textFill>
            <w14:solidFill>
              <w14:schemeClr w14:val="bg1"/>
            </w14:solidFill>
          </w14:textFill>
        </w:rPr>
        <w:t xml:space="preserve">附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浙江省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产教融合联盟申报基本情况表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4.浙江省产教融合工程项目申报基本情况表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5.浙江省产学合作协同育人项目申报书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440" w:firstLineChars="4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6.2021-2022年度产教融合“五个一批”项目汇总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760" w:firstLineChars="55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教务处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4791710</wp:posOffset>
              </wp:positionH>
              <wp:positionV relativeFrom="paragraph">
                <wp:posOffset>-133350</wp:posOffset>
              </wp:positionV>
              <wp:extent cx="469265" cy="2463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9265" cy="2463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7.3pt;margin-top:-10.5pt;height:19.4pt;width:36.95pt;mso-position-horizontal-relative:margin;z-index:251659264;mso-width-relative:page;mso-height-relative:page;" filled="f" stroked="f" coordsize="21600,21600" o:gfxdata="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TIFAttgAAAAKAQAADwAAAAAAAAABACAAAAAiAAAAZHJzL2Rvd25y&#10;ZXYueG1sUEsBAhQAFAAAAAgAh07iQCVYd6Y3AgAAYQ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636"/>
        <w:tab w:val="clear" w:pos="4153"/>
      </w:tabs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sz w:val="28"/>
        <w:szCs w:val="28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9C8"/>
    <w:rsid w:val="00173AED"/>
    <w:rsid w:val="00270B63"/>
    <w:rsid w:val="00B8421A"/>
    <w:rsid w:val="00C229C8"/>
    <w:rsid w:val="189B240E"/>
    <w:rsid w:val="1E59322E"/>
    <w:rsid w:val="317B70FC"/>
    <w:rsid w:val="3F482F53"/>
    <w:rsid w:val="40015180"/>
    <w:rsid w:val="425A3BC1"/>
    <w:rsid w:val="42CA3D82"/>
    <w:rsid w:val="478D5022"/>
    <w:rsid w:val="493321E8"/>
    <w:rsid w:val="58900A2E"/>
    <w:rsid w:val="59AE37C1"/>
    <w:rsid w:val="5F8C438C"/>
    <w:rsid w:val="673327A0"/>
    <w:rsid w:val="6A891FDA"/>
    <w:rsid w:val="6DEE4D60"/>
    <w:rsid w:val="6F7E7F9D"/>
    <w:rsid w:val="762954D0"/>
    <w:rsid w:val="771E75BF"/>
    <w:rsid w:val="7865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1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仿宋_GB2312" w:eastAsia="等线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</Words>
  <Characters>675</Characters>
  <Lines>5</Lines>
  <Paragraphs>1</Paragraphs>
  <TotalTime>12</TotalTime>
  <ScaleCrop>false</ScaleCrop>
  <LinksUpToDate>false</LinksUpToDate>
  <CharactersWithSpaces>792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2020-09-12T03:52:00Z</dcterms:created>
  <dc:creator>杰 吴</dc:creator>
  <cp:lastModifiedBy>杨鸣哲Sissi</cp:lastModifiedBy>
  <cp:lastPrinted>2021-12-16T03:41:00Z</cp:lastPrinted>
  <dcterms:modified xsi:type="dcterms:W3CDTF">2021-12-16T04:59:21Z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C4A3974AF4394A81B040CFE5ACA2137E</vt:lpwstr>
  </property>
</Properties>
</file>