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pStyle w:val="4"/>
        <w:ind w:firstLine="0"/>
        <w:rPr>
          <w:rFonts w:ascii="仿宋_GB2312" w:hAnsi="仿宋_GB2312" w:cs="仿宋_GB2312"/>
          <w:sz w:val="30"/>
        </w:rPr>
      </w:pPr>
    </w:p>
    <w:p>
      <w:pPr>
        <w:pStyle w:val="4"/>
        <w:ind w:firstLine="0"/>
        <w:rPr>
          <w:rFonts w:ascii="仿宋_GB2312" w:hAnsi="仿宋_GB2312" w:cs="仿宋_GB2312"/>
          <w:sz w:val="30"/>
        </w:rPr>
      </w:pPr>
    </w:p>
    <w:p>
      <w:pPr>
        <w:snapToGrid w:val="0"/>
        <w:spacing w:beforeLines="0" w:afterLines="0" w:line="600" w:lineRule="exact"/>
        <w:jc w:val="center"/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浙江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省高等学校课程思政</w:t>
      </w:r>
      <w:r>
        <w:rPr>
          <w:rFonts w:hint="default" w:ascii="Times New Roman" w:hAnsi="Times New Roman" w:eastAsia="方正小标宋简体" w:cs="Times New Roman"/>
          <w:color w:val="auto"/>
          <w:spacing w:val="20"/>
          <w:sz w:val="48"/>
          <w:szCs w:val="48"/>
          <w:lang w:val="en-US" w:eastAsia="zh-CN"/>
        </w:rPr>
        <w:t>示范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基层</w:t>
      </w:r>
    </w:p>
    <w:p>
      <w:pPr>
        <w:snapToGrid w:val="0"/>
        <w:spacing w:beforeLines="0" w:afterLines="0" w:line="600" w:lineRule="exact"/>
        <w:jc w:val="center"/>
        <w:rPr>
          <w:rFonts w:hint="default" w:ascii="Times New Roman" w:hAnsi="Times New Roman" w:eastAsia="方正小标宋简体" w:cs="Times New Roman"/>
          <w:bCs/>
          <w:spacing w:val="-20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教学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组织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申报书</w:t>
      </w: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学校名称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>基层教学</w:t>
      </w:r>
      <w:r>
        <w:rPr>
          <w:rFonts w:hint="default" w:ascii="Times New Roman" w:hAnsi="Times New Roman" w:eastAsia="黑体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黑体"/>
          <w:sz w:val="32"/>
          <w:szCs w:val="32"/>
        </w:rPr>
        <w:t>名称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hint="default" w:ascii="Times New Roman" w:hAnsi="Times New Roman" w:eastAsia="黑体"/>
          <w:b/>
          <w:bCs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类</w:t>
      </w: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/>
          <w:sz w:val="32"/>
          <w:szCs w:val="32"/>
        </w:rPr>
        <w:t>别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课程组</w:t>
      </w:r>
      <w:r>
        <w:rPr>
          <w:rFonts w:eastAsia="黑体"/>
          <w:spacing w:val="14"/>
          <w:sz w:val="32"/>
          <w:szCs w:val="32"/>
        </w:rPr>
        <w:t xml:space="preserve">  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教学团队</w:t>
      </w:r>
      <w:r>
        <w:rPr>
          <w:rFonts w:eastAsia="黑体"/>
          <w:spacing w:val="14"/>
          <w:sz w:val="32"/>
          <w:szCs w:val="32"/>
        </w:rPr>
        <w:t xml:space="preserve">  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教研室</w:t>
      </w:r>
      <w:r>
        <w:rPr>
          <w:rFonts w:hint="default" w:ascii="Times New Roman" w:hAnsi="Times New Roman" w:eastAsia="黑体"/>
          <w:b/>
          <w:bCs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360" w:lineRule="auto"/>
        <w:ind w:firstLine="2676" w:firstLineChars="769"/>
        <w:textAlignment w:val="auto"/>
        <w:rPr>
          <w:rFonts w:ascii="Times New Roman" w:hAnsi="Times New Roman" w:eastAsia="黑体"/>
          <w:b/>
          <w:bCs/>
          <w:sz w:val="32"/>
          <w:szCs w:val="32"/>
          <w:u w:val="single"/>
        </w:rPr>
      </w:pP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其他</w:t>
      </w:r>
      <w:r>
        <w:rPr>
          <w:rFonts w:hint="default" w:eastAsia="黑体"/>
          <w:spacing w:val="14"/>
          <w:sz w:val="32"/>
          <w:szCs w:val="32"/>
          <w:lang w:eastAsia="zh-CN"/>
        </w:rPr>
        <w:t>:</w:t>
      </w:r>
      <w:r>
        <w:rPr>
          <w:rFonts w:hint="default" w:ascii="Times New Roman" w:hAnsi="Times New Roman" w:eastAsia="黑体"/>
          <w:b/>
          <w:bCs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负</w:t>
      </w:r>
      <w:r>
        <w:rPr>
          <w:rFonts w:hint="default" w:ascii="Times New Roman" w:hAnsi="Times New Roman" w:eastAsia="黑体"/>
          <w:sz w:val="32"/>
          <w:szCs w:val="32"/>
        </w:rPr>
        <w:t xml:space="preserve"> </w:t>
      </w:r>
      <w:r>
        <w:rPr>
          <w:rFonts w:ascii="Times New Roman" w:hAnsi="Times New Roman" w:eastAsia="黑体"/>
          <w:sz w:val="32"/>
          <w:szCs w:val="32"/>
        </w:rPr>
        <w:t>责</w:t>
      </w:r>
      <w:r>
        <w:rPr>
          <w:rFonts w:hint="default" w:ascii="Times New Roman" w:hAnsi="Times New Roman" w:eastAsia="黑体"/>
          <w:sz w:val="32"/>
          <w:szCs w:val="32"/>
        </w:rPr>
        <w:t xml:space="preserve"> </w:t>
      </w:r>
      <w:r>
        <w:rPr>
          <w:rFonts w:ascii="Times New Roman" w:hAnsi="Times New Roman" w:eastAsia="黑体"/>
          <w:sz w:val="32"/>
          <w:szCs w:val="32"/>
        </w:rPr>
        <w:t>人：</w:t>
      </w:r>
      <w:r>
        <w:rPr>
          <w:rFonts w:ascii="Times New Roman" w:hAnsi="Times New Roman" w:eastAsia="黑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>电子邮箱：</w:t>
      </w:r>
      <w:r>
        <w:rPr>
          <w:rFonts w:ascii="Times New Roman" w:hAnsi="Times New Roman" w:eastAsia="黑体"/>
          <w:b/>
          <w:bCs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br w:type="page"/>
      </w: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1.基本情况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111"/>
        <w:gridCol w:w="377"/>
        <w:gridCol w:w="562"/>
        <w:gridCol w:w="181"/>
        <w:gridCol w:w="982"/>
        <w:gridCol w:w="61"/>
        <w:gridCol w:w="845"/>
        <w:gridCol w:w="135"/>
        <w:gridCol w:w="591"/>
        <w:gridCol w:w="268"/>
        <w:gridCol w:w="521"/>
        <w:gridCol w:w="662"/>
        <w:gridCol w:w="353"/>
        <w:gridCol w:w="736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000" w:type="pct"/>
            <w:gridSpan w:val="16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Times New Roman" w:hAnsi="Times New Roman" w:eastAsia="仿宋_GB2312" w:cs="Times New Roman"/>
                <w:szCs w:val="21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1.1基本信息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16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基层教学组织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1961" w:type="pct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31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所属院系</w:t>
            </w:r>
          </w:p>
        </w:tc>
        <w:tc>
          <w:tcPr>
            <w:tcW w:w="990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216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类型</w:t>
            </w:r>
          </w:p>
        </w:tc>
        <w:tc>
          <w:tcPr>
            <w:tcW w:w="3783" w:type="pct"/>
            <w:gridSpan w:val="13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课程组（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 公共课/通识教育课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□专业课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 实验实践课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）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教学团队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教研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室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/>
                <w:sz w:val="24"/>
                <w:u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000" w:type="pct"/>
            <w:gridSpan w:val="16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1.2 负责人及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成员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411" w:type="pct"/>
            <w:vMerge w:val="restart"/>
            <w:vAlign w:val="center"/>
          </w:tcPr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</w:t>
            </w: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责</w:t>
            </w: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</w:t>
            </w:r>
          </w:p>
        </w:tc>
        <w:tc>
          <w:tcPr>
            <w:tcW w:w="80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933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28" w:type="pct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专业技术职务</w:t>
            </w:r>
          </w:p>
        </w:tc>
        <w:tc>
          <w:tcPr>
            <w:tcW w:w="1821" w:type="pct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11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933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28" w:type="pct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党内/行政职务</w:t>
            </w:r>
          </w:p>
        </w:tc>
        <w:tc>
          <w:tcPr>
            <w:tcW w:w="1821" w:type="pct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11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933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28" w:type="pct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1821" w:type="pct"/>
            <w:gridSpan w:val="5"/>
            <w:tcBorders>
              <w:bottom w:val="nil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11" w:type="pct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933" w:type="pct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28" w:type="pct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821" w:type="pct"/>
            <w:gridSpan w:val="5"/>
            <w:tcBorders>
              <w:bottom w:val="nil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11" w:type="pct"/>
            <w:vMerge w:val="restar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主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要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员</w:t>
            </w:r>
          </w:p>
        </w:tc>
        <w:tc>
          <w:tcPr>
            <w:tcW w:w="805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304" w:type="pct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1119" w:type="pct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职称/职务</w:t>
            </w:r>
          </w:p>
        </w:tc>
        <w:tc>
          <w:tcPr>
            <w:tcW w:w="393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426" w:type="pct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学历</w:t>
            </w:r>
          </w:p>
        </w:tc>
        <w:tc>
          <w:tcPr>
            <w:tcW w:w="1539" w:type="pct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任务及分工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11" w:type="pct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04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1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3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6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04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1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3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6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04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1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3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6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411" w:type="pct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05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04" w:type="pc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1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3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26" w:type="pct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39" w:type="pct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000" w:type="pct"/>
            <w:gridSpan w:val="16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3队伍建设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11" w:type="pct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ind w:firstLine="0" w:firstLineChars="0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</w:p>
        </w:tc>
        <w:tc>
          <w:tcPr>
            <w:tcW w:w="60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正高级</w:t>
            </w:r>
          </w:p>
        </w:tc>
        <w:tc>
          <w:tcPr>
            <w:tcW w:w="606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副高级</w:t>
            </w:r>
          </w:p>
        </w:tc>
        <w:tc>
          <w:tcPr>
            <w:tcW w:w="5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中级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及以下</w:t>
            </w:r>
          </w:p>
        </w:tc>
        <w:tc>
          <w:tcPr>
            <w:tcW w:w="53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博士</w:t>
            </w:r>
          </w:p>
        </w:tc>
        <w:tc>
          <w:tcPr>
            <w:tcW w:w="4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硕士</w:t>
            </w:r>
          </w:p>
        </w:tc>
        <w:tc>
          <w:tcPr>
            <w:tcW w:w="64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校级及以上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教学名师</w:t>
            </w:r>
          </w:p>
        </w:tc>
        <w:tc>
          <w:tcPr>
            <w:tcW w:w="589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教师</w:t>
            </w:r>
          </w:p>
        </w:tc>
        <w:tc>
          <w:tcPr>
            <w:tcW w:w="591" w:type="pct"/>
            <w:tcBorders>
              <w:lef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11" w:type="pct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人数</w:t>
            </w:r>
          </w:p>
        </w:tc>
        <w:tc>
          <w:tcPr>
            <w:tcW w:w="60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06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3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89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91" w:type="pct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411" w:type="pct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比例</w:t>
            </w:r>
          </w:p>
        </w:tc>
        <w:tc>
          <w:tcPr>
            <w:tcW w:w="601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06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3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64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40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89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91" w:type="pct"/>
            <w:tcBorders>
              <w:lef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—</w:t>
            </w:r>
          </w:p>
        </w:tc>
      </w:tr>
      <w:bookmarkEnd w:id="0"/>
    </w:tbl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  <w:szCs w:val="24"/>
          <w:lang w:val="en-US" w:eastAsia="zh-CN"/>
        </w:rPr>
        <w:t>备注：总人数指本基层教学组织内所有人数，不重复统计</w:t>
      </w:r>
      <w:r>
        <w:rPr>
          <w:rFonts w:hint="default" w:ascii="Times New Roman" w:hAnsi="Times New Roman" w:eastAsia="仿宋_GB2312" w:cs="Times New Roman"/>
          <w:b w:val="0"/>
          <w:bCs w:val="0"/>
          <w:color w:val="FF0000"/>
          <w:sz w:val="24"/>
          <w:szCs w:val="24"/>
          <w:lang w:val="en-US" w:eastAsia="zh-CN"/>
        </w:rPr>
        <w:t>。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br w:type="page"/>
      </w: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2.团队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教学情况</w:t>
      </w:r>
    </w:p>
    <w:tbl>
      <w:tblPr>
        <w:tblStyle w:val="5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500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2.1近5年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团队及负责人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取得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主要教学成果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3" w:hRule="atLeast"/>
          <w:jc w:val="center"/>
        </w:trPr>
        <w:tc>
          <w:tcPr>
            <w:tcW w:w="5000" w:type="pct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2.1.1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省级及以上教学成果奖、教学名师、课程教材、实验教学示范中心、虚拟仿真教学中心、产教融合示范基地、校外实践基地、教学改革项目、指导学生学科竞赛等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请逐项罗列各项成果，并注明获得人姓名及相应排名、获得年份等，团队负责人所获荣誉请单独罗列）</w:t>
            </w: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2.1.2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校级及以上课程思政相关的教学成果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请逐项罗列各项成果，并注明获得人姓名及相应排名、获得年份等，团队负责人所获荣誉请单独罗列）</w:t>
            </w: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7" w:hRule="atLeast"/>
          <w:jc w:val="center"/>
        </w:trPr>
        <w:tc>
          <w:tcPr>
            <w:tcW w:w="5000" w:type="pct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2.2 团队课程思政教学实践情况（包括已开展的课程思政教学教研活动、探索创新课程思政教学方法途径、推动课程思政优质资源建设及推广共享等。</w:t>
            </w:r>
            <w:r>
              <w:rPr>
                <w:rFonts w:hint="eastAsia" w:eastAsia="仿宋_GB2312" w:cs="Times New Roman"/>
                <w:b w:val="0"/>
                <w:bCs w:val="0"/>
                <w:sz w:val="24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lang w:val="en-US" w:eastAsia="zh-CN"/>
              </w:rPr>
              <w:t>）</w:t>
            </w:r>
          </w:p>
        </w:tc>
      </w:tr>
    </w:tbl>
    <w:p>
      <w:pPr>
        <w:widowControl/>
        <w:jc w:val="both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.建设规划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5" w:hRule="atLeast"/>
          <w:jc w:val="center"/>
        </w:trPr>
        <w:tc>
          <w:tcPr>
            <w:tcW w:w="5000" w:type="pct"/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为顺利推进课程思政项目建设，在立项期内，具体的时间安排和详细步骤（包括建设目标、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目标、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建设机制、创新举措、预期成果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经费保障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</w:t>
            </w: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10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pStyle w:val="10"/>
        <w:numPr>
          <w:ilvl w:val="0"/>
          <w:numId w:val="0"/>
        </w:numPr>
        <w:adjustRightInd w:val="0"/>
        <w:snapToGrid w:val="0"/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4.团队</w:t>
      </w:r>
      <w:r>
        <w:rPr>
          <w:rFonts w:hint="default" w:ascii="Times New Roman" w:hAnsi="Times New Roman" w:eastAsia="黑体" w:cs="Times New Roman"/>
          <w:sz w:val="24"/>
          <w:szCs w:val="24"/>
        </w:rPr>
        <w:t>负责人承诺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5000" w:type="pct"/>
            <w:vAlign w:val="top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不存在思想性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科学性和规范性问题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不违反国家安全和保密的相关规定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知识产权清晰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。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负责人（签字）：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320" w:firstLineChars="18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0"/>
        <w:spacing w:line="340" w:lineRule="atLeast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pPr>
        <w:pStyle w:val="10"/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5.学校</w:t>
      </w:r>
      <w:r>
        <w:rPr>
          <w:rFonts w:hint="default" w:ascii="Times New Roman" w:hAnsi="Times New Roman" w:eastAsia="黑体" w:cs="Times New Roman"/>
          <w:sz w:val="24"/>
          <w:szCs w:val="24"/>
        </w:rPr>
        <w:t>审查意见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vAlign w:val="top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snapToGrid w:val="0"/>
              <w:spacing w:line="400" w:lineRule="exac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该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组织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建设导向正确，不存在思想性问题，上传的申报材料无危害国家安全、涉密及其他不适宜公开传播的内容。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负责人及成员政治立场坚定，遵纪守法，无违法违纪行为，不存在师德师风问题、学术不端等问题，五年内未出现过重大教学事故。</w:t>
            </w: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</w:pP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申报单位党委（盖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）</w:t>
            </w: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年   月   日</w:t>
            </w:r>
          </w:p>
        </w:tc>
      </w:tr>
    </w:tbl>
    <w:p>
      <w:pPr>
        <w:pStyle w:val="10"/>
        <w:spacing w:line="340" w:lineRule="atLeast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pPr>
        <w:pStyle w:val="10"/>
        <w:numPr>
          <w:ilvl w:val="0"/>
          <w:numId w:val="0"/>
        </w:numPr>
        <w:spacing w:line="340" w:lineRule="atLeast"/>
        <w:ind w:leftChars="0" w:firstLine="240" w:firstLineChars="100"/>
        <w:rPr>
          <w:rFonts w:ascii="Times New Roman" w:hAnsi="Times New Roman" w:eastAsia="黑体"/>
          <w:sz w:val="24"/>
          <w:szCs w:val="24"/>
        </w:rPr>
      </w:pPr>
      <w:r>
        <w:rPr>
          <w:rFonts w:hint="default" w:ascii="Times New Roman" w:hAnsi="Times New Roman" w:eastAsia="黑体"/>
          <w:sz w:val="24"/>
          <w:szCs w:val="24"/>
          <w:lang w:val="en-US" w:eastAsia="zh-CN"/>
        </w:rPr>
        <w:t>6.学校</w:t>
      </w:r>
      <w:r>
        <w:rPr>
          <w:rFonts w:hint="default" w:ascii="Times New Roman" w:hAnsi="Times New Roman" w:eastAsia="黑体"/>
          <w:sz w:val="24"/>
          <w:szCs w:val="24"/>
        </w:rPr>
        <w:t>承诺</w:t>
      </w:r>
      <w:r>
        <w:rPr>
          <w:rFonts w:hint="default" w:ascii="Times New Roman" w:hAnsi="Times New Roman" w:eastAsia="黑体"/>
          <w:sz w:val="24"/>
          <w:szCs w:val="24"/>
          <w:lang w:val="en-US" w:eastAsia="zh-CN"/>
        </w:rPr>
        <w:t>及推荐</w:t>
      </w:r>
      <w:r>
        <w:rPr>
          <w:rFonts w:hint="default" w:ascii="Times New Roman" w:hAnsi="Times New Roman" w:eastAsia="黑体"/>
          <w:sz w:val="24"/>
          <w:szCs w:val="24"/>
        </w:rPr>
        <w:t>意见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9" w:hRule="atLeast"/>
          <w:jc w:val="center"/>
        </w:trPr>
        <w:tc>
          <w:tcPr>
            <w:tcW w:w="5000" w:type="pct"/>
            <w:vAlign w:val="top"/>
          </w:tcPr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</w:rPr>
            </w:pPr>
          </w:p>
          <w:p>
            <w:pPr>
              <w:pStyle w:val="9"/>
              <w:spacing w:line="400" w:lineRule="exact"/>
              <w:ind w:firstLine="48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学校对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上述申报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内容进行了核实，保证真实性。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该团队负责人及成员遵纪守法，无违法违纪行为，不存在师德师风问题、学术不端等问题，五年内未出现过重大教学事故。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经对该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团队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评审评价，择优申报推荐。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该中心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如被认定为“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省级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课程思政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示范基层教学组织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”，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承诺为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建设提供政策、经费等方面支持，持续加强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建设。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学校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将主动提供和同意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建设和改革成果在指定网站上公开展示和分享，并将监督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团队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负责人经审核程序后更新资源和数据。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_GB2312" w:hAnsi="仿宋" w:eastAsia="仿宋_GB2312"/>
                <w:kern w:val="0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主管负责同志签字：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（单位公章）</w:t>
            </w:r>
          </w:p>
          <w:p>
            <w:pPr>
              <w:spacing w:line="400" w:lineRule="exact"/>
              <w:ind w:right="2520" w:rightChars="1200"/>
              <w:jc w:val="right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/>
              </w:rPr>
              <w:t>年   月   日</w:t>
            </w:r>
          </w:p>
        </w:tc>
      </w:tr>
    </w:tbl>
    <w:p/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iY2U5ZTQxY2U5MzJkMzRjYWUwZjc2MTZiNmI2NWQifQ=="/>
  </w:docVars>
  <w:rsids>
    <w:rsidRoot w:val="00061EA4"/>
    <w:rsid w:val="00061EA4"/>
    <w:rsid w:val="003542BE"/>
    <w:rsid w:val="004A0064"/>
    <w:rsid w:val="00CF64DF"/>
    <w:rsid w:val="00E527C8"/>
    <w:rsid w:val="3B9C32C4"/>
    <w:rsid w:val="6212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customStyle="1" w:styleId="9">
    <w:name w:val="_Style 2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1055</Words>
  <Characters>1084</Characters>
  <Lines>9</Lines>
  <Paragraphs>2</Paragraphs>
  <TotalTime>1</TotalTime>
  <ScaleCrop>false</ScaleCrop>
  <LinksUpToDate>false</LinksUpToDate>
  <CharactersWithSpaces>1167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2021-04-12T07:57:00Z</dcterms:created>
  <dc:creator>Feng Yue</dc:creator>
  <cp:lastModifiedBy>杨鸣哲Sissi</cp:lastModifiedBy>
  <dcterms:modified xsi:type="dcterms:W3CDTF">2022-06-08T06:45:39Z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5F2948346ADF41E6856F7775AC748CA8</vt:lpwstr>
  </property>
</Properties>
</file>